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4F7A2" w14:textId="77777777" w:rsidR="00F93BE6" w:rsidRPr="00F93BE6" w:rsidRDefault="00F93BE6" w:rsidP="00F93BE6">
      <w:pPr>
        <w:jc w:val="center"/>
      </w:pPr>
      <w:r w:rsidRPr="00F93BE6">
        <w:rPr>
          <w:b/>
          <w:bCs/>
        </w:rPr>
        <w:t>Fasting Adaptations Guide</w:t>
      </w:r>
      <w:r w:rsidRPr="00F93BE6">
        <w:t xml:space="preserve"> </w:t>
      </w:r>
      <w:r w:rsidRPr="00F93BE6">
        <w:rPr>
          <w:rFonts w:ascii="Segoe UI Emoji" w:hAnsi="Segoe UI Emoji" w:cs="Segoe UI Emoji"/>
        </w:rPr>
        <w:t>⏳🥑</w:t>
      </w:r>
    </w:p>
    <w:p w14:paraId="3AFCC98F" w14:textId="77777777" w:rsidR="00F93BE6" w:rsidRDefault="00F93BE6" w:rsidP="00F93BE6">
      <w:r w:rsidRPr="00F93BE6">
        <w:t xml:space="preserve">Fasting is a </w:t>
      </w:r>
      <w:r w:rsidRPr="00F93BE6">
        <w:rPr>
          <w:b/>
          <w:bCs/>
        </w:rPr>
        <w:t>powerful metabolic tool</w:t>
      </w:r>
      <w:r w:rsidRPr="00F93BE6">
        <w:t xml:space="preserve">, but adjustments may be necessary to ensure it supports </w:t>
      </w:r>
      <w:r w:rsidRPr="00F93BE6">
        <w:rPr>
          <w:b/>
          <w:bCs/>
        </w:rPr>
        <w:t>your energy, hormones, and long-term success</w:t>
      </w:r>
      <w:r w:rsidRPr="00F93BE6">
        <w:t xml:space="preserve">. Use this guide to fine-tune your fasting approach based on </w:t>
      </w:r>
      <w:r w:rsidRPr="00F93BE6">
        <w:rPr>
          <w:b/>
          <w:bCs/>
        </w:rPr>
        <w:t>your body’s signals and goals</w:t>
      </w:r>
      <w:r w:rsidRPr="00F93BE6">
        <w:t>.</w:t>
      </w:r>
    </w:p>
    <w:p w14:paraId="605EFBF3" w14:textId="77777777" w:rsidR="00F93BE6" w:rsidRPr="00F93BE6" w:rsidRDefault="00F93BE6" w:rsidP="00F93BE6"/>
    <w:p w14:paraId="0ECD4646" w14:textId="77777777" w:rsidR="00F93BE6" w:rsidRPr="00F93BE6" w:rsidRDefault="00F93BE6" w:rsidP="00F93BE6">
      <w:pPr>
        <w:rPr>
          <w:b/>
          <w:bCs/>
        </w:rPr>
      </w:pPr>
      <w:r w:rsidRPr="00F93BE6">
        <w:rPr>
          <w:rFonts w:ascii="Segoe UI Emoji" w:hAnsi="Segoe UI Emoji" w:cs="Segoe UI Emoji"/>
          <w:b/>
          <w:bCs/>
        </w:rPr>
        <w:t>🔄</w:t>
      </w:r>
      <w:r w:rsidRPr="00F93BE6">
        <w:rPr>
          <w:b/>
          <w:bCs/>
        </w:rPr>
        <w:t xml:space="preserve"> Adapting Fasting for Different Goals</w:t>
      </w:r>
    </w:p>
    <w:p w14:paraId="740D9E4E" w14:textId="77777777" w:rsidR="00F93BE6" w:rsidRPr="00F93BE6" w:rsidRDefault="00F93BE6" w:rsidP="00F93BE6">
      <w:pPr>
        <w:ind w:left="720"/>
      </w:pPr>
      <w:r w:rsidRPr="00F93BE6">
        <w:rPr>
          <w:rFonts w:ascii="Segoe UI Emoji" w:hAnsi="Segoe UI Emoji" w:cs="Segoe UI Emoji"/>
        </w:rPr>
        <w:t>✅</w:t>
      </w:r>
      <w:r w:rsidRPr="00F93BE6">
        <w:t xml:space="preserve"> </w:t>
      </w:r>
      <w:r w:rsidRPr="00F93BE6">
        <w:rPr>
          <w:b/>
          <w:bCs/>
        </w:rPr>
        <w:t>For Fat Loss</w:t>
      </w:r>
      <w:r w:rsidRPr="00F93BE6">
        <w:t xml:space="preserve"> – Try a longer fasting window </w:t>
      </w:r>
      <w:r w:rsidRPr="00F93BE6">
        <w:rPr>
          <w:b/>
          <w:bCs/>
        </w:rPr>
        <w:t>(18:6 or OMAD)</w:t>
      </w:r>
      <w:r w:rsidRPr="00F93BE6">
        <w:t xml:space="preserve"> while prioritizing </w:t>
      </w:r>
      <w:r w:rsidRPr="00F93BE6">
        <w:rPr>
          <w:b/>
          <w:bCs/>
        </w:rPr>
        <w:t>high-protein meals</w:t>
      </w:r>
      <w:r w:rsidRPr="00F93BE6">
        <w:t xml:space="preserve"> during eating windows.</w:t>
      </w:r>
      <w:r w:rsidRPr="00F93BE6">
        <w:br/>
      </w:r>
      <w:r w:rsidRPr="00F93BE6">
        <w:rPr>
          <w:rFonts w:ascii="Segoe UI Emoji" w:hAnsi="Segoe UI Emoji" w:cs="Segoe UI Emoji"/>
        </w:rPr>
        <w:t>✅</w:t>
      </w:r>
      <w:r w:rsidRPr="00F93BE6">
        <w:t xml:space="preserve"> </w:t>
      </w:r>
      <w:r w:rsidRPr="00F93BE6">
        <w:rPr>
          <w:b/>
          <w:bCs/>
        </w:rPr>
        <w:t>For Muscle Retention &amp; Strength</w:t>
      </w:r>
      <w:r w:rsidRPr="00F93BE6">
        <w:t xml:space="preserve"> – Consider a </w:t>
      </w:r>
      <w:r w:rsidRPr="00F93BE6">
        <w:rPr>
          <w:b/>
          <w:bCs/>
        </w:rPr>
        <w:t>14:10 or 16:8 approach</w:t>
      </w:r>
      <w:r w:rsidRPr="00F93BE6">
        <w:t xml:space="preserve"> with </w:t>
      </w:r>
      <w:r w:rsidRPr="00F93BE6">
        <w:rPr>
          <w:b/>
          <w:bCs/>
        </w:rPr>
        <w:t>higher protein intake and post-workout meals</w:t>
      </w:r>
      <w:r w:rsidRPr="00F93BE6">
        <w:t>.</w:t>
      </w:r>
      <w:r w:rsidRPr="00F93BE6">
        <w:br/>
      </w:r>
      <w:r w:rsidRPr="00F93BE6">
        <w:rPr>
          <w:rFonts w:ascii="Segoe UI Emoji" w:hAnsi="Segoe UI Emoji" w:cs="Segoe UI Emoji"/>
        </w:rPr>
        <w:t>✅</w:t>
      </w:r>
      <w:r w:rsidRPr="00F93BE6">
        <w:t xml:space="preserve"> </w:t>
      </w:r>
      <w:r w:rsidRPr="00F93BE6">
        <w:rPr>
          <w:b/>
          <w:bCs/>
        </w:rPr>
        <w:t>For Mental Clarity &amp; Focus</w:t>
      </w:r>
      <w:r w:rsidRPr="00F93BE6">
        <w:t xml:space="preserve"> – </w:t>
      </w:r>
      <w:proofErr w:type="spellStart"/>
      <w:r w:rsidRPr="00F93BE6">
        <w:t>Opt</w:t>
      </w:r>
      <w:proofErr w:type="spellEnd"/>
      <w:r w:rsidRPr="00F93BE6">
        <w:t xml:space="preserve"> for </w:t>
      </w:r>
      <w:r w:rsidRPr="00F93BE6">
        <w:rPr>
          <w:b/>
          <w:bCs/>
        </w:rPr>
        <w:t>morning fasting with electrolytes</w:t>
      </w:r>
      <w:r w:rsidRPr="00F93BE6">
        <w:t xml:space="preserve"> and consume </w:t>
      </w:r>
      <w:r w:rsidRPr="00F93BE6">
        <w:rPr>
          <w:b/>
          <w:bCs/>
        </w:rPr>
        <w:t>ketone-boosting foods</w:t>
      </w:r>
      <w:r w:rsidRPr="00F93BE6">
        <w:t xml:space="preserve"> upon breaking the fast.</w:t>
      </w:r>
    </w:p>
    <w:p w14:paraId="497EFCFD" w14:textId="77777777" w:rsidR="00F93BE6" w:rsidRPr="00F93BE6" w:rsidRDefault="00F93BE6" w:rsidP="00F93BE6">
      <w:pPr>
        <w:rPr>
          <w:b/>
          <w:bCs/>
        </w:rPr>
      </w:pPr>
      <w:r w:rsidRPr="00F93BE6">
        <w:rPr>
          <w:rFonts w:ascii="Segoe UI Emoji" w:hAnsi="Segoe UI Emoji" w:cs="Segoe UI Emoji"/>
          <w:b/>
          <w:bCs/>
        </w:rPr>
        <w:t>🛠️</w:t>
      </w:r>
      <w:r w:rsidRPr="00F93BE6">
        <w:rPr>
          <w:b/>
          <w:bCs/>
        </w:rPr>
        <w:t xml:space="preserve"> Signs You May Need to Adjust Your Fasting Window</w:t>
      </w:r>
    </w:p>
    <w:p w14:paraId="27BC4A0E" w14:textId="77777777" w:rsidR="00F93BE6" w:rsidRPr="00F93BE6" w:rsidRDefault="00F93BE6" w:rsidP="00F93BE6">
      <w:pPr>
        <w:ind w:left="720"/>
      </w:pPr>
      <w:r w:rsidRPr="00F93BE6">
        <w:rPr>
          <w:rFonts w:ascii="Segoe UI Emoji" w:hAnsi="Segoe UI Emoji" w:cs="Segoe UI Emoji"/>
        </w:rPr>
        <w:t>❌</w:t>
      </w:r>
      <w:r w:rsidRPr="00F93BE6">
        <w:t xml:space="preserve"> </w:t>
      </w:r>
      <w:r w:rsidRPr="00F93BE6">
        <w:rPr>
          <w:b/>
          <w:bCs/>
        </w:rPr>
        <w:t>Excessive Fatigue</w:t>
      </w:r>
      <w:r w:rsidRPr="00F93BE6">
        <w:t xml:space="preserve"> – Shorten your fasting period or add a nutrient-dense meal earlier in the day.</w:t>
      </w:r>
      <w:r w:rsidRPr="00F93BE6">
        <w:br/>
      </w:r>
      <w:r w:rsidRPr="00F93BE6">
        <w:rPr>
          <w:rFonts w:ascii="Segoe UI Emoji" w:hAnsi="Segoe UI Emoji" w:cs="Segoe UI Emoji"/>
        </w:rPr>
        <w:t>❌</w:t>
      </w:r>
      <w:r w:rsidRPr="00F93BE6">
        <w:t xml:space="preserve"> </w:t>
      </w:r>
      <w:r w:rsidRPr="00F93BE6">
        <w:rPr>
          <w:b/>
          <w:bCs/>
        </w:rPr>
        <w:t>Persistent Hunger &amp; Cravings</w:t>
      </w:r>
      <w:r w:rsidRPr="00F93BE6">
        <w:t xml:space="preserve"> – Ensure you’re eating enough </w:t>
      </w:r>
      <w:r w:rsidRPr="00F93BE6">
        <w:rPr>
          <w:b/>
          <w:bCs/>
        </w:rPr>
        <w:t>protein and healthy fats</w:t>
      </w:r>
      <w:r w:rsidRPr="00F93BE6">
        <w:t xml:space="preserve"> during meals.</w:t>
      </w:r>
      <w:r w:rsidRPr="00F93BE6">
        <w:br/>
      </w:r>
      <w:r w:rsidRPr="00F93BE6">
        <w:rPr>
          <w:rFonts w:ascii="Segoe UI Emoji" w:hAnsi="Segoe UI Emoji" w:cs="Segoe UI Emoji"/>
        </w:rPr>
        <w:t>❌</w:t>
      </w:r>
      <w:r w:rsidRPr="00F93BE6">
        <w:t xml:space="preserve"> </w:t>
      </w:r>
      <w:r w:rsidRPr="00F93BE6">
        <w:rPr>
          <w:b/>
          <w:bCs/>
        </w:rPr>
        <w:t>Sleep Disruptions</w:t>
      </w:r>
      <w:r w:rsidRPr="00F93BE6">
        <w:t xml:space="preserve"> – Avoid late-night fasting and ensure proper </w:t>
      </w:r>
      <w:r w:rsidRPr="00F93BE6">
        <w:rPr>
          <w:b/>
          <w:bCs/>
        </w:rPr>
        <w:t>magnesium intake</w:t>
      </w:r>
      <w:r w:rsidRPr="00F93BE6">
        <w:t xml:space="preserve"> before bed.</w:t>
      </w:r>
      <w:r w:rsidRPr="00F93BE6">
        <w:br/>
      </w:r>
      <w:r w:rsidRPr="00F93BE6">
        <w:rPr>
          <w:rFonts w:ascii="Segoe UI Emoji" w:hAnsi="Segoe UI Emoji" w:cs="Segoe UI Emoji"/>
        </w:rPr>
        <w:t>❌</w:t>
      </w:r>
      <w:r w:rsidRPr="00F93BE6">
        <w:t xml:space="preserve"> </w:t>
      </w:r>
      <w:r w:rsidRPr="00F93BE6">
        <w:rPr>
          <w:b/>
          <w:bCs/>
        </w:rPr>
        <w:t>Hormonal Imbalances</w:t>
      </w:r>
      <w:r w:rsidRPr="00F93BE6">
        <w:t xml:space="preserve"> – Women may benefit from </w:t>
      </w:r>
      <w:r w:rsidRPr="00F93BE6">
        <w:rPr>
          <w:b/>
          <w:bCs/>
        </w:rPr>
        <w:t>shorter fasts (12-14 hours)</w:t>
      </w:r>
      <w:r w:rsidRPr="00F93BE6">
        <w:t xml:space="preserve"> to avoid disruptions in cycle regulation.</w:t>
      </w:r>
    </w:p>
    <w:p w14:paraId="7D71D43F" w14:textId="77777777" w:rsidR="00F93BE6" w:rsidRPr="00F93BE6" w:rsidRDefault="00F93BE6" w:rsidP="00F93BE6">
      <w:pPr>
        <w:rPr>
          <w:b/>
          <w:bCs/>
        </w:rPr>
      </w:pPr>
      <w:r w:rsidRPr="00F93BE6">
        <w:rPr>
          <w:rFonts w:ascii="Segoe UI Emoji" w:hAnsi="Segoe UI Emoji" w:cs="Segoe UI Emoji"/>
          <w:b/>
          <w:bCs/>
        </w:rPr>
        <w:t>🍽️</w:t>
      </w:r>
      <w:r w:rsidRPr="00F93BE6">
        <w:rPr>
          <w:b/>
          <w:bCs/>
        </w:rPr>
        <w:t xml:space="preserve"> Optimizing Fast-Breaking Meals</w:t>
      </w:r>
    </w:p>
    <w:p w14:paraId="12E87AF0" w14:textId="77777777" w:rsidR="00F93BE6" w:rsidRPr="00F93BE6" w:rsidRDefault="00F93BE6" w:rsidP="00F93BE6">
      <w:pPr>
        <w:ind w:left="720"/>
      </w:pPr>
      <w:r w:rsidRPr="00F93BE6">
        <w:rPr>
          <w:rFonts w:ascii="Segoe UI Emoji" w:hAnsi="Segoe UI Emoji" w:cs="Segoe UI Emoji"/>
        </w:rPr>
        <w:t>✅</w:t>
      </w:r>
      <w:r w:rsidRPr="00F93BE6">
        <w:t xml:space="preserve"> </w:t>
      </w:r>
      <w:r w:rsidRPr="00F93BE6">
        <w:rPr>
          <w:b/>
          <w:bCs/>
        </w:rPr>
        <w:t>Prioritize Protein &amp; Healthy Fats</w:t>
      </w:r>
      <w:r w:rsidRPr="00F93BE6">
        <w:t xml:space="preserve"> – Eggs, grass-fed meats, avocado, and bone broth support stable energy.</w:t>
      </w:r>
      <w:r w:rsidRPr="00F93BE6">
        <w:br/>
      </w:r>
      <w:r w:rsidRPr="00F93BE6">
        <w:rPr>
          <w:rFonts w:ascii="Segoe UI Emoji" w:hAnsi="Segoe UI Emoji" w:cs="Segoe UI Emoji"/>
        </w:rPr>
        <w:t>✅</w:t>
      </w:r>
      <w:r w:rsidRPr="00F93BE6">
        <w:t xml:space="preserve"> </w:t>
      </w:r>
      <w:r w:rsidRPr="00F93BE6">
        <w:rPr>
          <w:b/>
          <w:bCs/>
        </w:rPr>
        <w:t>Electrolyte-Rich Foods</w:t>
      </w:r>
      <w:r w:rsidRPr="00F93BE6">
        <w:t xml:space="preserve"> – Sodium, potassium, and magnesium prevent dehydration and fatigue.</w:t>
      </w:r>
      <w:r w:rsidRPr="00F93BE6">
        <w:br/>
      </w:r>
      <w:r w:rsidRPr="00F93BE6">
        <w:rPr>
          <w:rFonts w:ascii="Segoe UI Emoji" w:hAnsi="Segoe UI Emoji" w:cs="Segoe UI Emoji"/>
        </w:rPr>
        <w:t>✅</w:t>
      </w:r>
      <w:r w:rsidRPr="00F93BE6">
        <w:t xml:space="preserve"> </w:t>
      </w:r>
      <w:r w:rsidRPr="00F93BE6">
        <w:rPr>
          <w:b/>
          <w:bCs/>
        </w:rPr>
        <w:t>Avoid Processed Sugars &amp; Refined Carbs</w:t>
      </w:r>
      <w:r w:rsidRPr="00F93BE6">
        <w:t xml:space="preserve"> – These can cause </w:t>
      </w:r>
      <w:r w:rsidRPr="00F93BE6">
        <w:rPr>
          <w:b/>
          <w:bCs/>
        </w:rPr>
        <w:t>blood sugar crashes and energy dips</w:t>
      </w:r>
      <w:r w:rsidRPr="00F93BE6">
        <w:t xml:space="preserve"> post-fast.</w:t>
      </w:r>
    </w:p>
    <w:p w14:paraId="7BC0FB03" w14:textId="77777777" w:rsidR="00F93BE6" w:rsidRPr="00F93BE6" w:rsidRDefault="00F93BE6" w:rsidP="00F93BE6">
      <w:pPr>
        <w:rPr>
          <w:b/>
          <w:bCs/>
        </w:rPr>
      </w:pPr>
      <w:r w:rsidRPr="00F93BE6">
        <w:rPr>
          <w:rFonts w:ascii="Segoe UI Emoji" w:hAnsi="Segoe UI Emoji" w:cs="Segoe UI Emoji"/>
          <w:b/>
          <w:bCs/>
        </w:rPr>
        <w:t>📌</w:t>
      </w:r>
      <w:r w:rsidRPr="00F93BE6">
        <w:rPr>
          <w:b/>
          <w:bCs/>
        </w:rPr>
        <w:t xml:space="preserve"> Action Step:</w:t>
      </w:r>
    </w:p>
    <w:p w14:paraId="356A9A47" w14:textId="77777777" w:rsidR="00F93BE6" w:rsidRPr="00F93BE6" w:rsidRDefault="00F93BE6" w:rsidP="00F93BE6">
      <w:r w:rsidRPr="00F93BE6">
        <w:t xml:space="preserve">Identify </w:t>
      </w:r>
      <w:r w:rsidRPr="00F93BE6">
        <w:rPr>
          <w:b/>
          <w:bCs/>
        </w:rPr>
        <w:t>one fasting adaptation</w:t>
      </w:r>
      <w:r w:rsidRPr="00F93BE6">
        <w:t xml:space="preserve"> to implement this week and observe how it impacts your energy, satiety, and metabolic flexibility!</w:t>
      </w:r>
    </w:p>
    <w:p w14:paraId="191BC0C3" w14:textId="77777777" w:rsidR="00D93FA6" w:rsidRDefault="00D93FA6"/>
    <w:sectPr w:rsidR="00D93F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BE6"/>
    <w:rsid w:val="000F5AE2"/>
    <w:rsid w:val="00215201"/>
    <w:rsid w:val="008229F1"/>
    <w:rsid w:val="00B13B45"/>
    <w:rsid w:val="00D93FA6"/>
    <w:rsid w:val="00D96398"/>
    <w:rsid w:val="00F93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2F8E37"/>
  <w15:chartTrackingRefBased/>
  <w15:docId w15:val="{A6672255-D116-4917-8E9A-D1D097729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3B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3B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3B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3B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3B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3B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3B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3B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3B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3B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3B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3B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3B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3B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3B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3B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3B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3B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3B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3B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3B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3B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3B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3B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3B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3B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3B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3B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3B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1381</Characters>
  <Application>Microsoft Office Word</Application>
  <DocSecurity>0</DocSecurity>
  <Lines>29</Lines>
  <Paragraphs>15</Paragraphs>
  <ScaleCrop>false</ScaleCrop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Calabrese MD</dc:creator>
  <cp:keywords/>
  <dc:description/>
  <cp:lastModifiedBy>Lori Calabrese MD</cp:lastModifiedBy>
  <cp:revision>1</cp:revision>
  <dcterms:created xsi:type="dcterms:W3CDTF">2025-02-17T16:51:00Z</dcterms:created>
  <dcterms:modified xsi:type="dcterms:W3CDTF">2025-02-17T16:53:00Z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fe71a1bd-2547-467c-a982-1c5ea672f833</vt:lpwstr>
  </property>
</Properties>
</file>