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C1B3" w14:textId="40750D37" w:rsidR="0066138F" w:rsidRDefault="0066138F" w:rsidP="0066138F">
      <w:pPr>
        <w:jc w:val="center"/>
        <w:rPr>
          <w:rFonts w:ascii="Segoe UI Emoji" w:hAnsi="Segoe UI Emoji" w:cs="Segoe UI Emoji"/>
        </w:rPr>
      </w:pPr>
      <w:r w:rsidRPr="0066138F">
        <w:rPr>
          <w:b/>
          <w:bCs/>
        </w:rPr>
        <w:t>Electrolyte and Mineral Checklist</w:t>
      </w:r>
      <w:r w:rsidRPr="0066138F">
        <w:t xml:space="preserve"> </w:t>
      </w:r>
      <w:r w:rsidRPr="0066138F">
        <w:rPr>
          <w:rFonts w:ascii="Segoe UI Emoji" w:hAnsi="Segoe UI Emoji" w:cs="Segoe UI Emoji"/>
        </w:rPr>
        <w:t>🧂💧</w:t>
      </w:r>
    </w:p>
    <w:p w14:paraId="4A9DB288" w14:textId="77777777" w:rsidR="0066138F" w:rsidRPr="0066138F" w:rsidRDefault="0066138F" w:rsidP="0066138F">
      <w:pPr>
        <w:jc w:val="center"/>
        <w:rPr>
          <w:rFonts w:ascii="Segoe UI Emoji" w:hAnsi="Segoe UI Emoji" w:cs="Segoe UI Emoji"/>
        </w:rPr>
      </w:pPr>
    </w:p>
    <w:p w14:paraId="56A65F33" w14:textId="77777777" w:rsidR="0066138F" w:rsidRDefault="0066138F" w:rsidP="0066138F">
      <w:r w:rsidRPr="0066138F">
        <w:t xml:space="preserve">Maintaining </w:t>
      </w:r>
      <w:r w:rsidRPr="0066138F">
        <w:rPr>
          <w:b/>
          <w:bCs/>
        </w:rPr>
        <w:t>electrolyte balance</w:t>
      </w:r>
      <w:r w:rsidRPr="0066138F">
        <w:t xml:space="preserve"> is crucial when transitioning into </w:t>
      </w:r>
      <w:r>
        <w:t xml:space="preserve">therapeutic nutritional ketosis.  We call this Ketogenic Metabolic Therapy </w:t>
      </w:r>
      <w:r w:rsidRPr="0066138F">
        <w:t>(KMT)</w:t>
      </w:r>
      <w:r>
        <w:t xml:space="preserve"> and Ketogenic Metabolic Touchpoints in our Touchpoints180 program.</w:t>
      </w:r>
    </w:p>
    <w:p w14:paraId="01485F1E" w14:textId="218AC707" w:rsidR="009A2C24" w:rsidRPr="0066138F" w:rsidRDefault="0066138F" w:rsidP="0066138F">
      <w:r w:rsidRPr="0066138F">
        <w:t xml:space="preserve"> As </w:t>
      </w:r>
      <w:r>
        <w:t>you</w:t>
      </w:r>
      <w:r w:rsidR="009A2C24">
        <w:t>r</w:t>
      </w:r>
      <w:r>
        <w:t xml:space="preserve"> </w:t>
      </w:r>
      <w:r w:rsidRPr="0066138F">
        <w:t xml:space="preserve">insulin levels drop, </w:t>
      </w:r>
      <w:r>
        <w:t>your</w:t>
      </w:r>
      <w:r w:rsidRPr="0066138F">
        <w:t xml:space="preserve"> body </w:t>
      </w:r>
      <w:r>
        <w:t>will</w:t>
      </w:r>
      <w:r w:rsidR="009A2C24">
        <w:t xml:space="preserve"> naturally</w:t>
      </w:r>
      <w:r>
        <w:t xml:space="preserve"> lose</w:t>
      </w:r>
      <w:r w:rsidRPr="0066138F">
        <w:t xml:space="preserve"> more sodium</w:t>
      </w:r>
      <w:r w:rsidR="009A2C24">
        <w:t>, potassium, magnesium,</w:t>
      </w:r>
      <w:r w:rsidRPr="0066138F">
        <w:t xml:space="preserve"> and water, making it essential to </w:t>
      </w:r>
      <w:r w:rsidRPr="0066138F">
        <w:rPr>
          <w:b/>
          <w:bCs/>
        </w:rPr>
        <w:t>replenish key minerals</w:t>
      </w:r>
      <w:r w:rsidRPr="0066138F">
        <w:t xml:space="preserve"> to avoid fatigue, headaches, and muscle cramps. Use this checklist to optimize your intake!</w:t>
      </w:r>
    </w:p>
    <w:p w14:paraId="1E183830" w14:textId="77777777" w:rsidR="0066138F" w:rsidRPr="0066138F" w:rsidRDefault="0066138F" w:rsidP="0066138F">
      <w:pPr>
        <w:rPr>
          <w:b/>
          <w:bCs/>
        </w:rPr>
      </w:pPr>
      <w:r w:rsidRPr="0066138F">
        <w:rPr>
          <w:rFonts w:ascii="Segoe UI Emoji" w:hAnsi="Segoe UI Emoji" w:cs="Segoe UI Emoji"/>
          <w:b/>
          <w:bCs/>
        </w:rPr>
        <w:t>🧂</w:t>
      </w:r>
      <w:r w:rsidRPr="0066138F">
        <w:rPr>
          <w:b/>
          <w:bCs/>
        </w:rPr>
        <w:t xml:space="preserve"> Essential Electrolytes &amp; Their Roles</w:t>
      </w:r>
    </w:p>
    <w:p w14:paraId="223038CB" w14:textId="77777777" w:rsidR="0066138F" w:rsidRPr="0066138F" w:rsidRDefault="0066138F" w:rsidP="0066138F">
      <w:r w:rsidRPr="0066138F">
        <w:rPr>
          <w:rFonts w:ascii="Segoe UI Emoji" w:hAnsi="Segoe UI Emoji" w:cs="Segoe UI Emoji"/>
        </w:rPr>
        <w:t>✅</w:t>
      </w:r>
      <w:r w:rsidRPr="0066138F">
        <w:t xml:space="preserve"> </w:t>
      </w:r>
      <w:r w:rsidRPr="0066138F">
        <w:rPr>
          <w:b/>
          <w:bCs/>
        </w:rPr>
        <w:t>Sodium</w:t>
      </w:r>
      <w:r w:rsidRPr="0066138F">
        <w:t xml:space="preserve"> – Regulates hydration, blood pressure, and nerve function.</w:t>
      </w:r>
    </w:p>
    <w:p w14:paraId="2EFF95CB" w14:textId="01D0912B" w:rsidR="0066138F" w:rsidRPr="0066138F" w:rsidRDefault="0066138F" w:rsidP="0066138F">
      <w:pPr>
        <w:numPr>
          <w:ilvl w:val="0"/>
          <w:numId w:val="1"/>
        </w:numPr>
      </w:pPr>
      <w:r w:rsidRPr="0066138F">
        <w:t>Daily Target:</w:t>
      </w:r>
      <w:r w:rsidRPr="0066138F">
        <w:rPr>
          <w:b/>
          <w:bCs/>
        </w:rPr>
        <w:t xml:space="preserve"> </w:t>
      </w:r>
      <w:r w:rsidRPr="0066138F">
        <w:rPr>
          <w:b/>
          <w:bCs/>
        </w:rPr>
        <w:t>about 2 tsps per day</w:t>
      </w:r>
      <w:r>
        <w:rPr>
          <w:b/>
          <w:bCs/>
        </w:rPr>
        <w:t xml:space="preserve"> or</w:t>
      </w:r>
      <w:r w:rsidRPr="0066138F">
        <w:rPr>
          <w:b/>
          <w:bCs/>
        </w:rPr>
        <w:t xml:space="preserve"> </w:t>
      </w:r>
      <w:r w:rsidRPr="0066138F">
        <w:rPr>
          <w:b/>
          <w:bCs/>
        </w:rPr>
        <w:t>3,000-5,000 mg/day</w:t>
      </w:r>
      <w:r w:rsidRPr="0066138F">
        <w:t xml:space="preserve"> (or to thirst)</w:t>
      </w:r>
    </w:p>
    <w:p w14:paraId="1E22629E" w14:textId="02463FBD" w:rsidR="0066138F" w:rsidRPr="0066138F" w:rsidRDefault="0066138F" w:rsidP="0066138F">
      <w:pPr>
        <w:numPr>
          <w:ilvl w:val="0"/>
          <w:numId w:val="1"/>
        </w:numPr>
      </w:pPr>
      <w:r w:rsidRPr="0066138F">
        <w:t xml:space="preserve">Best Sources: </w:t>
      </w:r>
      <w:r>
        <w:rPr>
          <w:b/>
          <w:bCs/>
        </w:rPr>
        <w:t xml:space="preserve">Redmond Sea Salt, </w:t>
      </w:r>
      <w:r w:rsidR="008C3BF7">
        <w:rPr>
          <w:b/>
          <w:bCs/>
        </w:rPr>
        <w:t>p</w:t>
      </w:r>
      <w:r w:rsidRPr="0066138F">
        <w:rPr>
          <w:b/>
          <w:bCs/>
        </w:rPr>
        <w:t xml:space="preserve">ink Himalayan salt, </w:t>
      </w:r>
      <w:r>
        <w:rPr>
          <w:b/>
          <w:bCs/>
        </w:rPr>
        <w:t xml:space="preserve">other </w:t>
      </w:r>
      <w:r w:rsidRPr="0066138F">
        <w:rPr>
          <w:b/>
          <w:bCs/>
        </w:rPr>
        <w:t>sea salt</w:t>
      </w:r>
      <w:r>
        <w:rPr>
          <w:b/>
          <w:bCs/>
        </w:rPr>
        <w:t>s</w:t>
      </w:r>
      <w:r w:rsidRPr="0066138F">
        <w:rPr>
          <w:b/>
          <w:bCs/>
        </w:rPr>
        <w:t>, bone broth</w:t>
      </w:r>
    </w:p>
    <w:p w14:paraId="282E0105" w14:textId="77777777" w:rsidR="0066138F" w:rsidRPr="0066138F" w:rsidRDefault="0066138F" w:rsidP="0066138F">
      <w:r w:rsidRPr="0066138F">
        <w:rPr>
          <w:rFonts w:ascii="Segoe UI Emoji" w:hAnsi="Segoe UI Emoji" w:cs="Segoe UI Emoji"/>
        </w:rPr>
        <w:t>✅</w:t>
      </w:r>
      <w:r w:rsidRPr="0066138F">
        <w:t xml:space="preserve"> </w:t>
      </w:r>
      <w:r w:rsidRPr="0066138F">
        <w:rPr>
          <w:b/>
          <w:bCs/>
        </w:rPr>
        <w:t>Potassium</w:t>
      </w:r>
      <w:r w:rsidRPr="0066138F">
        <w:t xml:space="preserve"> – Supports muscle contractions, nerve signals, and heart function.</w:t>
      </w:r>
    </w:p>
    <w:p w14:paraId="07E9EA72" w14:textId="77777777" w:rsidR="0066138F" w:rsidRPr="0066138F" w:rsidRDefault="0066138F" w:rsidP="0066138F">
      <w:pPr>
        <w:numPr>
          <w:ilvl w:val="0"/>
          <w:numId w:val="2"/>
        </w:numPr>
      </w:pPr>
      <w:r w:rsidRPr="0066138F">
        <w:t xml:space="preserve">Daily Target: </w:t>
      </w:r>
      <w:r w:rsidRPr="0066138F">
        <w:rPr>
          <w:b/>
          <w:bCs/>
        </w:rPr>
        <w:t>3,000-4,500 mg/day</w:t>
      </w:r>
    </w:p>
    <w:p w14:paraId="33D3D1C9" w14:textId="77A9508F" w:rsidR="0066138F" w:rsidRPr="0066138F" w:rsidRDefault="0066138F" w:rsidP="0066138F">
      <w:pPr>
        <w:numPr>
          <w:ilvl w:val="0"/>
          <w:numId w:val="2"/>
        </w:numPr>
      </w:pPr>
      <w:r w:rsidRPr="0066138F">
        <w:t>Best Sources</w:t>
      </w:r>
      <w:r>
        <w:t xml:space="preserve"> are in food, not supplements</w:t>
      </w:r>
      <w:r w:rsidRPr="0066138F">
        <w:t xml:space="preserve">: </w:t>
      </w:r>
      <w:r w:rsidRPr="0066138F">
        <w:rPr>
          <w:b/>
          <w:bCs/>
        </w:rPr>
        <w:t>Avocados, spinach, salmon, mushrooms</w:t>
      </w:r>
    </w:p>
    <w:p w14:paraId="6023D29A" w14:textId="77777777" w:rsidR="0066138F" w:rsidRPr="0066138F" w:rsidRDefault="0066138F" w:rsidP="0066138F">
      <w:r w:rsidRPr="0066138F">
        <w:rPr>
          <w:rFonts w:ascii="Segoe UI Emoji" w:hAnsi="Segoe UI Emoji" w:cs="Segoe UI Emoji"/>
        </w:rPr>
        <w:t>✅</w:t>
      </w:r>
      <w:r w:rsidRPr="0066138F">
        <w:t xml:space="preserve"> </w:t>
      </w:r>
      <w:r w:rsidRPr="0066138F">
        <w:rPr>
          <w:b/>
          <w:bCs/>
        </w:rPr>
        <w:t>Magnesium</w:t>
      </w:r>
      <w:r w:rsidRPr="0066138F">
        <w:t xml:space="preserve"> – Prevents cramps, improves sleep, and supports brain function.</w:t>
      </w:r>
    </w:p>
    <w:p w14:paraId="59533BD4" w14:textId="77777777" w:rsidR="0066138F" w:rsidRPr="0066138F" w:rsidRDefault="0066138F" w:rsidP="0066138F">
      <w:pPr>
        <w:numPr>
          <w:ilvl w:val="0"/>
          <w:numId w:val="3"/>
        </w:numPr>
      </w:pPr>
      <w:r w:rsidRPr="0066138F">
        <w:t xml:space="preserve">Daily Target: </w:t>
      </w:r>
      <w:r w:rsidRPr="0066138F">
        <w:rPr>
          <w:b/>
          <w:bCs/>
        </w:rPr>
        <w:t>300-500 mg/day</w:t>
      </w:r>
    </w:p>
    <w:p w14:paraId="372C14C9" w14:textId="77777777" w:rsidR="0066138F" w:rsidRPr="0066138F" w:rsidRDefault="0066138F" w:rsidP="0066138F">
      <w:r w:rsidRPr="0066138F">
        <w:rPr>
          <w:rFonts w:ascii="Segoe UI Emoji" w:hAnsi="Segoe UI Emoji" w:cs="Segoe UI Emoji"/>
        </w:rPr>
        <w:t>✅</w:t>
      </w:r>
      <w:r w:rsidRPr="0066138F">
        <w:t xml:space="preserve"> </w:t>
      </w:r>
      <w:r w:rsidRPr="0066138F">
        <w:rPr>
          <w:b/>
          <w:bCs/>
        </w:rPr>
        <w:t>Calcium</w:t>
      </w:r>
      <w:r w:rsidRPr="0066138F">
        <w:t xml:space="preserve"> – Maintains bone strength, nerve signaling, and muscle function.</w:t>
      </w:r>
    </w:p>
    <w:p w14:paraId="3126457A" w14:textId="77777777" w:rsidR="0066138F" w:rsidRPr="0066138F" w:rsidRDefault="0066138F" w:rsidP="0066138F">
      <w:pPr>
        <w:numPr>
          <w:ilvl w:val="0"/>
          <w:numId w:val="4"/>
        </w:numPr>
      </w:pPr>
      <w:r w:rsidRPr="0066138F">
        <w:t xml:space="preserve">Daily Target: </w:t>
      </w:r>
      <w:r w:rsidRPr="0066138F">
        <w:rPr>
          <w:b/>
          <w:bCs/>
        </w:rPr>
        <w:t>1,000-1,200 mg/day</w:t>
      </w:r>
    </w:p>
    <w:p w14:paraId="244426B9" w14:textId="77777777" w:rsidR="0066138F" w:rsidRPr="0066138F" w:rsidRDefault="0066138F" w:rsidP="0066138F">
      <w:pPr>
        <w:numPr>
          <w:ilvl w:val="0"/>
          <w:numId w:val="4"/>
        </w:numPr>
      </w:pPr>
      <w:r w:rsidRPr="0066138F">
        <w:t xml:space="preserve">Best Sources: </w:t>
      </w:r>
      <w:r w:rsidRPr="0066138F">
        <w:rPr>
          <w:b/>
          <w:bCs/>
        </w:rPr>
        <w:t>Sardines (with bones), full-fat dairy, leafy greens</w:t>
      </w:r>
    </w:p>
    <w:p w14:paraId="7C23F944" w14:textId="77777777" w:rsidR="0066138F" w:rsidRPr="0066138F" w:rsidRDefault="0066138F" w:rsidP="0066138F">
      <w:pPr>
        <w:ind w:left="720"/>
      </w:pPr>
    </w:p>
    <w:p w14:paraId="31EBEAEB" w14:textId="77777777" w:rsidR="0066138F" w:rsidRPr="0066138F" w:rsidRDefault="0066138F" w:rsidP="0066138F">
      <w:pPr>
        <w:rPr>
          <w:b/>
          <w:bCs/>
        </w:rPr>
      </w:pPr>
      <w:r w:rsidRPr="0066138F">
        <w:rPr>
          <w:rFonts w:ascii="Segoe UI Emoji" w:hAnsi="Segoe UI Emoji" w:cs="Segoe UI Emoji"/>
          <w:b/>
          <w:bCs/>
        </w:rPr>
        <w:t>💧</w:t>
      </w:r>
      <w:r w:rsidRPr="0066138F">
        <w:rPr>
          <w:b/>
          <w:bCs/>
        </w:rPr>
        <w:t xml:space="preserve"> Hydration Tips</w:t>
      </w:r>
    </w:p>
    <w:p w14:paraId="40FFCCF4" w14:textId="77777777" w:rsidR="0066138F" w:rsidRDefault="0066138F" w:rsidP="0066138F">
      <w:r w:rsidRPr="0066138F">
        <w:rPr>
          <w:rFonts w:ascii="Segoe UI Emoji" w:hAnsi="Segoe UI Emoji" w:cs="Segoe UI Emoji"/>
        </w:rPr>
        <w:t>💡</w:t>
      </w:r>
      <w:r w:rsidRPr="0066138F">
        <w:t xml:space="preserve"> </w:t>
      </w:r>
      <w:r w:rsidRPr="0066138F">
        <w:rPr>
          <w:b/>
          <w:bCs/>
        </w:rPr>
        <w:t>Drink to thirst!</w:t>
      </w:r>
      <w:r w:rsidRPr="0066138F">
        <w:t xml:space="preserve"> Increase water intake as needed but balance with electrolytes to prevent overhydration. </w:t>
      </w:r>
    </w:p>
    <w:p w14:paraId="682DCF42" w14:textId="77777777" w:rsidR="0066138F" w:rsidRDefault="0066138F" w:rsidP="0066138F">
      <w:r w:rsidRPr="0066138F">
        <w:rPr>
          <w:rFonts w:ascii="Segoe UI Emoji" w:hAnsi="Segoe UI Emoji" w:cs="Segoe UI Emoji"/>
        </w:rPr>
        <w:t>💡</w:t>
      </w:r>
      <w:r w:rsidRPr="0066138F">
        <w:t xml:space="preserve"> </w:t>
      </w:r>
      <w:r w:rsidRPr="0066138F">
        <w:rPr>
          <w:b/>
          <w:bCs/>
        </w:rPr>
        <w:t>Start your morning with a saltwater mix</w:t>
      </w:r>
      <w:r w:rsidRPr="0066138F">
        <w:t xml:space="preserve"> (1/2 tsp sea salt + water + lemon juice). </w:t>
      </w:r>
    </w:p>
    <w:p w14:paraId="42A00B7E" w14:textId="306685F5" w:rsidR="0066138F" w:rsidRDefault="0066138F" w:rsidP="0066138F">
      <w:r w:rsidRPr="0066138F">
        <w:rPr>
          <w:rFonts w:ascii="Segoe UI Emoji" w:hAnsi="Segoe UI Emoji" w:cs="Segoe UI Emoji"/>
        </w:rPr>
        <w:t>💡</w:t>
      </w:r>
      <w:r w:rsidRPr="0066138F">
        <w:t xml:space="preserve"> </w:t>
      </w:r>
      <w:r w:rsidRPr="0066138F">
        <w:rPr>
          <w:b/>
          <w:bCs/>
        </w:rPr>
        <w:t>Use electrolyte supplements</w:t>
      </w:r>
      <w:r w:rsidRPr="0066138F">
        <w:t xml:space="preserve"> if needed, especially when sweating more due to exercise or heat.</w:t>
      </w:r>
    </w:p>
    <w:p w14:paraId="2E1981CF" w14:textId="77777777" w:rsidR="0066138F" w:rsidRPr="0066138F" w:rsidRDefault="0066138F" w:rsidP="0066138F"/>
    <w:p w14:paraId="1BB8D2AC" w14:textId="1ED6F488" w:rsidR="00D93FA6" w:rsidRDefault="0066138F">
      <w:r w:rsidRPr="0066138F">
        <w:rPr>
          <w:rFonts w:ascii="Segoe UI Emoji" w:hAnsi="Segoe UI Emoji" w:cs="Segoe UI Emoji"/>
        </w:rPr>
        <w:t>📌</w:t>
      </w:r>
      <w:r w:rsidRPr="0066138F">
        <w:t xml:space="preserve"> </w:t>
      </w:r>
      <w:r w:rsidRPr="0066138F">
        <w:rPr>
          <w:b/>
          <w:bCs/>
        </w:rPr>
        <w:t>Action Step:</w:t>
      </w:r>
      <w:r w:rsidRPr="0066138F">
        <w:t xml:space="preserve"> Track your daily electrolyte intake for a few days and adjust based on energy levels, hydration, and muscle function.</w:t>
      </w:r>
    </w:p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415"/>
    <w:multiLevelType w:val="multilevel"/>
    <w:tmpl w:val="748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C2AD1"/>
    <w:multiLevelType w:val="multilevel"/>
    <w:tmpl w:val="B1D6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A5684"/>
    <w:multiLevelType w:val="multilevel"/>
    <w:tmpl w:val="79FA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E251C"/>
    <w:multiLevelType w:val="multilevel"/>
    <w:tmpl w:val="DCA0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F5B4A"/>
    <w:multiLevelType w:val="multilevel"/>
    <w:tmpl w:val="FD90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465541">
    <w:abstractNumId w:val="2"/>
  </w:num>
  <w:num w:numId="2" w16cid:durableId="1983583495">
    <w:abstractNumId w:val="1"/>
  </w:num>
  <w:num w:numId="3" w16cid:durableId="1420517605">
    <w:abstractNumId w:val="4"/>
  </w:num>
  <w:num w:numId="4" w16cid:durableId="701855950">
    <w:abstractNumId w:val="0"/>
  </w:num>
  <w:num w:numId="5" w16cid:durableId="137635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8F"/>
    <w:rsid w:val="000F5AE2"/>
    <w:rsid w:val="00215201"/>
    <w:rsid w:val="0066138F"/>
    <w:rsid w:val="008229F1"/>
    <w:rsid w:val="008C3BF7"/>
    <w:rsid w:val="009A2C24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8B455"/>
  <w15:chartTrackingRefBased/>
  <w15:docId w15:val="{66F4BDEF-723E-49D1-9944-19E71AB2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1433</Characters>
  <Application>Microsoft Office Word</Application>
  <DocSecurity>0</DocSecurity>
  <Lines>31</Lines>
  <Paragraphs>23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3</cp:revision>
  <dcterms:created xsi:type="dcterms:W3CDTF">2025-02-17T14:26:00Z</dcterms:created>
  <dcterms:modified xsi:type="dcterms:W3CDTF">2025-02-17T14:34:00Z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541c7cd2-7211-4577-b168-655e6ff958fd</vt:lpwstr>
  </property>
</Properties>
</file>